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SPEAKER AGREEMENT</w:t>
      </w:r>
    </w:p>
    <w:p>
      <w:r>
        <w:t>This Speaker Agreement (“Agreement”) is made between:</w:t>
        <w:br/>
        <w:br/>
        <w:t>Speaker:</w:t>
        <w:br/>
        <w:t>J. Alexander</w:t>
        <w:br/>
        <w:t>Leadership Coach, Speaker, and Trainer</w:t>
        <w:br/>
        <w:t>(“Speaker”)</w:t>
        <w:br/>
        <w:br/>
        <w:t>Client:</w:t>
        <w:br/>
        <w:t>[Client/Organization Name]</w:t>
        <w:br/>
        <w:t>(“Client”)</w:t>
        <w:br/>
        <w:br/>
        <w:t>Event:</w:t>
        <w:br/>
        <w:t>[Event Name]</w:t>
        <w:br/>
        <w:t>[Event Date(s)]</w:t>
        <w:br/>
        <w:t>[Event Location or Virtual Platform]</w:t>
        <w:br/>
      </w:r>
    </w:p>
    <w:p>
      <w:pPr>
        <w:pStyle w:val="Heading2"/>
      </w:pPr>
      <w:r>
        <w:t>1. Scope of Services</w:t>
      </w:r>
    </w:p>
    <w:p>
      <w:r>
        <w:t>Speaker agrees to deliver the following program(s) at the Event:</w:t>
        <w:br/>
        <w:br/>
        <w:t>• Presentation Title: [Insert Title]</w:t>
        <w:br/>
        <w:t>• Format: [Keynote / Workshop / Training / Breakout]</w:t>
        <w:br/>
        <w:t>• Duration: [Insert duration]</w:t>
        <w:br/>
        <w:t>• Additional Deliverables (if any):</w:t>
        <w:br/>
        <w:t xml:space="preserve">   - Pre-event planning call</w:t>
        <w:br/>
        <w:t xml:space="preserve">   - Slide deck (if applicable)</w:t>
        <w:br/>
        <w:t xml:space="preserve">   - Customized content (if agreed upon)</w:t>
        <w:br/>
        <w:br/>
        <w:t>Client agrees to provide Speaker with all necessary event details, schedule, and expectations no later than 14 days prior to the Event.</w:t>
      </w:r>
    </w:p>
    <w:p>
      <w:pPr>
        <w:pStyle w:val="Heading2"/>
      </w:pPr>
      <w:r>
        <w:t>2. Professional Fee</w:t>
      </w:r>
    </w:p>
    <w:p>
      <w:r>
        <w:t>Speaker’s fee for the Event is:</w:t>
        <w:br/>
        <w:br/>
        <w:t>• Speaker Fee: $[Amount]</w:t>
        <w:br/>
        <w:t>• Deposit: 50% of total fee due within 5 business days of signing</w:t>
        <w:br/>
        <w:t>• Balance: Due 7 days prior to the Event date</w:t>
        <w:br/>
        <w:br/>
        <w:t>Payment Methods: ACH, credit card, or other agreed-upon methods.</w:t>
        <w:br/>
        <w:t>Late payments may result in cancellation per Section 8.</w:t>
      </w:r>
    </w:p>
    <w:p>
      <w:pPr>
        <w:pStyle w:val="Heading2"/>
      </w:pPr>
      <w:r>
        <w:t>3. Travel &amp; Lodging (If In-Person)</w:t>
      </w:r>
    </w:p>
    <w:p>
      <w:r>
        <w:t>Unless otherwise agreed in writing, Client will cover all reasonable travel expenses, including:</w:t>
        <w:br/>
        <w:br/>
        <w:t>• Round-trip flight or mileage reimbursement</w:t>
        <w:br/>
        <w:t>• Two nights hotel stay (or as necessary based on travel needs)</w:t>
        <w:br/>
        <w:t>• Ground transportation</w:t>
        <w:br/>
        <w:t>• Per diem meals or reimbursement for actual meal expenses</w:t>
        <w:br/>
        <w:br/>
        <w:t>Travel arrangements may be booked directly by the Speaker with reimbursement from Client within 10 business days.</w:t>
      </w:r>
    </w:p>
    <w:p>
      <w:pPr>
        <w:pStyle w:val="Heading2"/>
      </w:pPr>
      <w:r>
        <w:t>4. Event Requirements</w:t>
      </w:r>
    </w:p>
    <w:p>
      <w:r>
        <w:t>Client agrees to provide:</w:t>
        <w:br/>
        <w:br/>
        <w:t>• A high-quality microphone, sound system, and projector/screen (if required)</w:t>
        <w:br/>
        <w:t>• Room setup appropriate for the presentation format</w:t>
        <w:br/>
        <w:t>• Water on stage</w:t>
        <w:br/>
        <w:t>• A/V technician onsite or available</w:t>
        <w:br/>
        <w:t>• Access to Speaker 60–90 minutes before the presentation</w:t>
        <w:br/>
        <w:br/>
        <w:t>For virtual events, Client will ensure a stable platform, moderator support, and test session as needed.</w:t>
      </w:r>
    </w:p>
    <w:p>
      <w:pPr>
        <w:pStyle w:val="Heading2"/>
      </w:pPr>
      <w:r>
        <w:t>5. Recording &amp; Intellectual Property</w:t>
      </w:r>
    </w:p>
    <w:p>
      <w:r>
        <w:t>All presentation materials, slides, frameworks, and content are owned exclusively by Speaker.</w:t>
        <w:br/>
        <w:br/>
        <w:t>Recording Policy:</w:t>
        <w:br/>
        <w:t>• Client may record the session only with written permission from Speaker.</w:t>
        <w:br/>
        <w:t>• Approved recordings are for internal use only unless otherwise negotiated.</w:t>
        <w:br/>
        <w:t>• Client may not sell, post publicly, or distribute recordings without a separate licensing agreement.</w:t>
      </w:r>
    </w:p>
    <w:p>
      <w:pPr>
        <w:pStyle w:val="Heading2"/>
      </w:pPr>
      <w:r>
        <w:t>6. Promotion &amp; Marketing</w:t>
      </w:r>
    </w:p>
    <w:p>
      <w:r>
        <w:t>Speaker grants Client the right to use Speaker’s name, photo, and bio for event promotion.</w:t>
        <w:br/>
        <w:t>Client agrees to use only the approved bio and materials provided by the Speaker.</w:t>
      </w:r>
    </w:p>
    <w:p>
      <w:pPr>
        <w:pStyle w:val="Heading2"/>
      </w:pPr>
      <w:r>
        <w:t>7. Cancellation &amp; Rescheduling</w:t>
      </w:r>
    </w:p>
    <w:p>
      <w:r>
        <w:t>Client-Initiated Cancellation:</w:t>
        <w:br/>
        <w:t>• More than 60 days prior: Client forfeits deposit.</w:t>
        <w:br/>
        <w:t>• 30–60 days prior: Client owes 75% of total fee.</w:t>
        <w:br/>
        <w:t>• Less than 30 days prior: Client owes 100% of total fee.</w:t>
        <w:br/>
        <w:br/>
        <w:t>Speaker-Initiated Cancellation:</w:t>
        <w:br/>
        <w:t>If Speaker must cancel due to emergency, illness, or events beyond reasonable control, Speaker will:</w:t>
        <w:br/>
        <w:t>1. Notify Client immediately, and</w:t>
        <w:br/>
        <w:t>2. Attempt to reschedule or provide a mutually agreed substitute.</w:t>
        <w:br/>
        <w:br/>
        <w:t>No additional liability shall apply.</w:t>
      </w:r>
    </w:p>
    <w:p>
      <w:pPr>
        <w:pStyle w:val="Heading2"/>
      </w:pPr>
      <w:r>
        <w:t>8. Failure to Pay</w:t>
      </w:r>
    </w:p>
    <w:p>
      <w:r>
        <w:t>If payment deadlines are missed:</w:t>
        <w:br/>
        <w:br/>
        <w:t>• Speaker may suspend preparation, refuse to deliver the presentation, or cancel the engagement.</w:t>
        <w:br/>
        <w:t>• All fees already paid become non-refundable.</w:t>
      </w:r>
    </w:p>
    <w:p>
      <w:pPr>
        <w:pStyle w:val="Heading2"/>
      </w:pPr>
      <w:r>
        <w:t>9. Force Majeure</w:t>
      </w:r>
    </w:p>
    <w:p>
      <w:r>
        <w:t>Neither party is liable for delays or failure to perform due to events beyond reasonable control, including acts of God, extreme weather, illness, or government restrictions.</w:t>
      </w:r>
    </w:p>
    <w:p>
      <w:pPr>
        <w:pStyle w:val="Heading2"/>
      </w:pPr>
      <w:r>
        <w:t>10. Governing Law</w:t>
      </w:r>
    </w:p>
    <w:p>
      <w:r>
        <w:t>This Agreement is governed by the laws of the State of [Your State].</w:t>
      </w:r>
    </w:p>
    <w:p>
      <w:pPr>
        <w:pStyle w:val="Heading2"/>
      </w:pPr>
      <w:r>
        <w:t>11. Entire Agreement</w:t>
      </w:r>
    </w:p>
    <w:p>
      <w:r>
        <w:t>This document represents the full understanding between Speaker and Client. No verbal promises or modifications are binding unless added in writing and signed by both parties.</w:t>
      </w:r>
    </w:p>
    <w:p>
      <w:pPr>
        <w:pStyle w:val="Heading2"/>
      </w:pPr>
      <w:r>
        <w:t>Signatures</w:t>
      </w:r>
    </w:p>
    <w:p>
      <w:r>
        <w:t>Speaker:</w:t>
        <w:br/>
        <w:t>Name: J. Alexander</w:t>
        <w:br/>
        <w:t>Date: _______________________________</w:t>
        <w:br/>
        <w:br/>
        <w:t>Client:</w:t>
        <w:br/>
        <w:t>Name: _______________________________</w:t>
        <w:br/>
        <w:t>Title: _______________________________</w:t>
        <w:br/>
        <w:t>Date: _______________________________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